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6712C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93017870036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PROV. VERBANO-CUSIO-OSSOLA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ANDREA</w:t>
      </w:r>
    </w:p>
    <w:p w:rsidR="000D2A7E" w:rsidRDefault="000D2A7E" w:rsidP="000D2A7E">
      <w:r>
        <w:t>Cognome RPC</w:t>
      </w:r>
      <w:r w:rsidR="007C4A01">
        <w:t>T</w:t>
      </w:r>
      <w:r w:rsidR="00B86349">
        <w:t>: COVA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:rsidR="000D2A7E" w:rsidRDefault="000D2A7E" w:rsidP="000D2A7E">
      <w:r>
        <w:t xml:space="preserve">Posizione occupata: </w:t>
      </w:r>
      <w:r w:rsidR="00B86349">
        <w:t>Consigliere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24/10/2022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2017 ed è stato aggiornato almeno una volta dopo la sua prima adozione.</w:t>
      </w:r>
      <w:r>
        <w:br/>
        <w:t>Gli atti di incarico e i contratti, non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Non si è ritenuto necessario data la dimensione dell'unità organizzativa e non essendoci dipendenti</w: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Non esiste personale dipendente dell'UO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Non si è ritenuto necessario data la dimensione dell'unità organizzativa. E' previsto l'inserimento nella revisione del Piano</w:t>
      </w:r>
    </w:p>
    <w:p w:rsidR="00B417C3" w:rsidRDefault="00B417C3" w:rsidP="00354388"/>
    <w:p w:rsidR="009B6C9E" w:rsidRDefault="009B6C9E" w:rsidP="00354388"/>
    <w:p w:rsidR="009B6C9E" w:rsidRDefault="009B6C9E" w:rsidP="00354388"/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954F2">
        <w:rPr>
          <w:lang w:val="en-US"/>
        </w:rPr>
        <w:br/>
        <w:t>Non si è ritenuto necessario data la dimensione dell'unità organizzativa. E' previsto l'inserimento nella revisione del Piano</w:t>
      </w:r>
    </w:p>
    <w:p w:rsidR="002E3A01" w:rsidRPr="002954F2" w:rsidRDefault="002E3A01" w:rsidP="00354388">
      <w:pPr>
        <w:rPr>
          <w:lang w:val="en-US"/>
        </w:rPr>
      </w:pP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si è ritenuto necessario data la dimensione dell'unità organizzativa. E' previsto l'inserimento nella revisione del Piano</w:t>
      </w:r>
    </w:p>
    <w:p w:rsidR="00554955" w:rsidRDefault="00554955" w:rsidP="00354388"/>
    <w:p w:rsidR="00554955" w:rsidRDefault="00554955" w:rsidP="00354388"/>
    <w:p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>
      <w:r>
        <w:t xml:space="preserve">La misura “Trasparenza”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si è ritenuto necessario data la dimensione dell'unità organizzativa. E' previsto l'inserimento nella revisione del Piano</w:t>
      </w:r>
    </w:p>
    <w:p w:rsidR="00BD1446" w:rsidRDefault="00BD1446" w:rsidP="001D6AAE"/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esiste personale dipendente dell'UO</w: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</w:r>
      <w:r>
        <w:lastRenderedPageBreak/>
        <w:t>Non si è ritenuto necessario data la dimensione dell'unità organizzativa. E' previsto l'inserimento nella revisione del Piano</w: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si è ritenuto necessario data la dimensione dell'unità organizzativa. E' previsto l'inserimento nella revisione del Piano</w: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18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altro</w: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88657663"/>
      <w:r>
        <w:t>RENDICONTAZIONE MISURE SPECIFICHE</w:t>
      </w:r>
      <w:bookmarkEnd w:id="19"/>
    </w:p>
    <w:p w:rsidR="002E0B4A" w:rsidRDefault="002E0B4A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DB06BB">
        <w:tc>
          <w:tcPr>
            <w:tcW w:w="0" w:type="auto"/>
          </w:tcPr>
          <w:p w:rsidR="00DB06BB" w:rsidRDefault="006712CF">
            <w:r>
              <w:t xml:space="preserve"> - Non si applica</w:t>
            </w:r>
          </w:p>
        </w:tc>
        <w:tc>
          <w:tcPr>
            <w:tcW w:w="0" w:type="auto"/>
          </w:tcPr>
          <w:p w:rsidR="00DB06BB" w:rsidRDefault="006712CF">
            <w:r>
              <w:t xml:space="preserve"> - </w:t>
            </w:r>
          </w:p>
        </w:tc>
        <w:tc>
          <w:tcPr>
            <w:tcW w:w="0" w:type="auto"/>
          </w:tcPr>
          <w:p w:rsidR="00DB06BB" w:rsidRDefault="006712CF">
            <w:r>
              <w:t xml:space="preserve"> - </w:t>
            </w:r>
          </w:p>
        </w:tc>
        <w:tc>
          <w:tcPr>
            <w:tcW w:w="0" w:type="auto"/>
          </w:tcPr>
          <w:p w:rsidR="00DB06BB" w:rsidRDefault="006712CF">
            <w:r>
              <w:t xml:space="preserve"> - </w:t>
            </w:r>
          </w:p>
        </w:tc>
        <w:tc>
          <w:tcPr>
            <w:tcW w:w="0" w:type="auto"/>
          </w:tcPr>
          <w:p w:rsidR="00DB06BB" w:rsidRDefault="006712CF">
            <w:r>
              <w:t xml:space="preserve"> - </w:t>
            </w:r>
          </w:p>
        </w:tc>
      </w:tr>
    </w:tbl>
    <w:p w:rsidR="00815E90" w:rsidRDefault="00815E90" w:rsidP="00A82AEF"/>
    <w:p w:rsidR="00815E90" w:rsidRDefault="00815E90" w:rsidP="00A82AEF"/>
    <w:p w:rsidR="00D75085" w:rsidRPr="00B50D70" w:rsidRDefault="008F7F05" w:rsidP="00521000">
      <w:pPr>
        <w:pStyle w:val="Titolo1"/>
      </w:pPr>
      <w:bookmarkStart w:id="21" w:name="_Toc88657665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</w:r>
      <w:r>
        <w:lastRenderedPageBreak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</w:t>
      </w:r>
      <w:r>
        <w:br/>
        <w:t xml:space="preserve">  - la capacità di individuare e far emergere situazioni di rischio corruttivo e di intervenire con adeguati rimedi  è rimasta invariata</w:t>
      </w:r>
      <w:r>
        <w:br/>
        <w:t xml:space="preserve">  - la reputazione dell'ente  è rimasta invariata</w: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2" w:name="_Toc88657666"/>
      <w:r>
        <w:t>MONITORAGGIO PROCEDIMENTI PENALI</w:t>
      </w:r>
      <w:bookmarkEnd w:id="22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Sono state adottate tutte le misure previste all'interno del piano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ragioni:Data la dimensione dell'unità organizzativa la valutazione si è rivelata semplice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</w:t>
      </w:r>
      <w:r>
        <w:lastRenderedPageBreak/>
        <w:t>per le seguenti ragioni:Data la dimensione dell'unità organizzativa la valutazione si è rivelata semplice</w:t>
      </w:r>
    </w:p>
    <w:p w:rsidR="00687B10" w:rsidRDefault="00687B10" w:rsidP="00FB03D8"/>
    <w:p w:rsidR="00DC2B4F" w:rsidRDefault="00DC2B4F" w:rsidP="00521000">
      <w:pPr>
        <w:pStyle w:val="Titolo1"/>
      </w:pPr>
      <w:bookmarkStart w:id="25" w:name="_Toc88657669"/>
      <w:r>
        <w:t>MONITORAGGIO MISURE SPECIFICHE</w:t>
      </w:r>
      <w:bookmarkEnd w:id="25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88657670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FB03D8"/>
    <w:p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Default="00E43C43" w:rsidP="00DC2B4F">
      <w:r>
        <w:t>Non sono state programmate misure specifiche di semplificazione.</w:t>
      </w:r>
    </w:p>
    <w:p w:rsidR="00F7635D" w:rsidRPr="002954F2" w:rsidRDefault="00F7635D" w:rsidP="00DC2B4F">
      <w:pPr>
        <w:rPr>
          <w:u w:val="single"/>
        </w:rPr>
      </w:pPr>
    </w:p>
    <w:p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FB03D8">
      <w:bookmarkStart w:id="34" w:name="_GoBack"/>
      <w:bookmarkEnd w:id="34"/>
    </w:p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CF" w:rsidRDefault="006712CF" w:rsidP="00424EBB">
      <w:r>
        <w:separator/>
      </w:r>
    </w:p>
  </w:endnote>
  <w:endnote w:type="continuationSeparator" w:id="0">
    <w:p w:rsidR="006712CF" w:rsidRDefault="006712CF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CDF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CF" w:rsidRDefault="006712CF" w:rsidP="00424EBB">
      <w:r>
        <w:separator/>
      </w:r>
    </w:p>
  </w:footnote>
  <w:footnote w:type="continuationSeparator" w:id="0">
    <w:p w:rsidR="006712CF" w:rsidRDefault="006712CF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12CF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06BB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D6CDF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7635D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85CD3-98EA-487E-8DF3-FF9735ED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Silvia</cp:lastModifiedBy>
  <cp:revision>2</cp:revision>
  <cp:lastPrinted>2019-09-03T12:09:00Z</cp:lastPrinted>
  <dcterms:created xsi:type="dcterms:W3CDTF">2023-01-13T15:30:00Z</dcterms:created>
  <dcterms:modified xsi:type="dcterms:W3CDTF">2023-01-13T15:30:00Z</dcterms:modified>
</cp:coreProperties>
</file>